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46990</wp:posOffset>
            </wp:positionV>
            <wp:extent cx="6351905" cy="8730615"/>
            <wp:effectExtent l="19050" t="0" r="0" b="0"/>
            <wp:wrapTight wrapText="bothSides">
              <wp:wrapPolygon edited="0">
                <wp:start x="-65" y="0"/>
                <wp:lineTo x="-65" y="21539"/>
                <wp:lineTo x="21572" y="21539"/>
                <wp:lineTo x="21572" y="0"/>
                <wp:lineTo x="-65" y="0"/>
              </wp:wrapPolygon>
            </wp:wrapTight>
            <wp:docPr id="8" name="Рисунок 3" descr="C:\Users\Лариса Александровна\Desktop\Scan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 Александровна\Desktop\Scan06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2D68BB" w:rsidRDefault="002D68BB" w:rsidP="002D68BB">
      <w:pPr>
        <w:pStyle w:val="10"/>
        <w:keepNext/>
        <w:keepLines/>
        <w:shd w:val="clear" w:color="auto" w:fill="auto"/>
        <w:rPr>
          <w:lang w:val="ru-RU"/>
        </w:rPr>
      </w:pPr>
    </w:p>
    <w:p w:rsidR="0031314D" w:rsidRDefault="00DB6484">
      <w:pPr>
        <w:pStyle w:val="10"/>
        <w:keepNext/>
        <w:keepLines/>
        <w:shd w:val="clear" w:color="auto" w:fill="auto"/>
        <w:ind w:left="3640"/>
      </w:pPr>
      <w:r>
        <w:t>1. Общие положения</w:t>
      </w:r>
      <w:bookmarkEnd w:id="0"/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436"/>
        </w:tabs>
        <w:ind w:left="20" w:right="40" w:firstLine="720"/>
      </w:pPr>
      <w:r>
        <w:t>Управление образования администрации городского округа города Райчихинска (далее - управление образования) является самостоятельным структурным подразделением администрации города Райчихинска со статусом юридического лица. Управление образования является муниципальным казенным учреждением.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201"/>
        </w:tabs>
        <w:ind w:left="20" w:right="40" w:firstLine="720"/>
      </w:pPr>
      <w:r>
        <w:t>Полное наименование: Управление образования администрации городского округа города Райчихинска Амурской области.</w:t>
      </w:r>
    </w:p>
    <w:p w:rsidR="0031314D" w:rsidRDefault="00DB6484">
      <w:pPr>
        <w:pStyle w:val="4"/>
        <w:shd w:val="clear" w:color="auto" w:fill="auto"/>
        <w:ind w:left="20" w:firstLine="720"/>
      </w:pPr>
      <w:r>
        <w:t>Сокращенное</w:t>
      </w:r>
      <w:r w:rsidR="002D68BB" w:rsidRPr="002D68BB">
        <w:drawing>
          <wp:inline distT="0" distB="0" distL="0" distR="0">
            <wp:extent cx="6349852" cy="8731046"/>
            <wp:effectExtent l="19050" t="0" r="0" b="0"/>
            <wp:docPr id="5" name="Рисунок 1" descr="C:\Users\Лариса Александровна\Desktop\Scan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Александровна\Desktop\Scan06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873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наименование: ГорУО.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2794"/>
        </w:tabs>
        <w:ind w:left="20" w:right="40" w:firstLine="720"/>
      </w:pPr>
      <w:r>
        <w:t>Учредителем</w:t>
      </w:r>
      <w:r>
        <w:tab/>
        <w:t>Управления образования администрации городского округа города Райчихинска является администрация города Райчихинска.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398"/>
        </w:tabs>
        <w:ind w:left="20" w:right="40" w:firstLine="720"/>
      </w:pPr>
      <w:r>
        <w:t>Управление образования в своей деятельности руководствуется Конституцией Российской Федерации, Федеральным законом от 29.12.2012 года № 273-ФЭ (в редакции от 23.07.2013 года) «Об образовании в Российской Федерации», Федеральным законом от 06.10.2003 года № 131-ФЭ «Об общих принципах организации местного самоуправления Российской Федерации», иными федеральными законами и законами Амурской области, нормативными актами Министерства образования и науки Амурской области, муниципальными правовыми актами, настоящим Положением.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441"/>
        </w:tabs>
        <w:ind w:left="20" w:right="40" w:firstLine="720"/>
      </w:pPr>
      <w:r>
        <w:t>Управление образования осуществляет свою деятельность во взаимодействии с Министерством образования и науки Амурской области, органами местного самоуправления городского округа города Райчихинска и другими министерствами и ведомствами.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210"/>
        </w:tabs>
        <w:ind w:left="20" w:right="40" w:firstLine="720"/>
      </w:pPr>
      <w:r>
        <w:t>Управление образования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657"/>
        </w:tabs>
        <w:ind w:left="20" w:right="40" w:firstLine="720"/>
      </w:pPr>
      <w:r>
        <w:t>Управление образования несет ответственность перед государственными и муниципальными органами, администрацией города, населением города за реализацию конституционных прав граждан на получение соответствующего государственного образовательного стандарта в образовательных организациях системы образования независимо от их организационно-правовых форм.</w:t>
      </w:r>
    </w:p>
    <w:p w:rsidR="0031314D" w:rsidRDefault="00DB6484">
      <w:pPr>
        <w:pStyle w:val="4"/>
        <w:numPr>
          <w:ilvl w:val="0"/>
          <w:numId w:val="1"/>
        </w:numPr>
        <w:shd w:val="clear" w:color="auto" w:fill="auto"/>
        <w:tabs>
          <w:tab w:val="left" w:pos="1359"/>
          <w:tab w:val="left" w:pos="2866"/>
          <w:tab w:val="left" w:pos="5823"/>
          <w:tab w:val="left" w:pos="8252"/>
        </w:tabs>
        <w:ind w:left="20" w:right="40" w:firstLine="720"/>
      </w:pPr>
      <w:r>
        <w:t>В непосредственном ведении управления образования находятся муниципальные</w:t>
      </w:r>
      <w:r>
        <w:tab/>
        <w:t>образовательные</w:t>
      </w:r>
      <w:r>
        <w:tab/>
        <w:t>организации</w:t>
      </w:r>
      <w:r>
        <w:tab/>
        <w:t>(дошкольные, общеобразовательные, организации дополнительного образования детей), образующие инфраструктуру системы образования городского округа.</w:t>
      </w:r>
    </w:p>
    <w:p w:rsidR="0031314D" w:rsidRDefault="00DB6484">
      <w:pPr>
        <w:pStyle w:val="4"/>
        <w:shd w:val="clear" w:color="auto" w:fill="auto"/>
        <w:ind w:left="20" w:right="40" w:firstLine="880"/>
      </w:pPr>
      <w:r>
        <w:t>1.9. Управление образования имеет самостоятельный баланс,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финансовом органе муниципального образования, гербовую печать, а также соответствующие печати, штампы.</w:t>
      </w:r>
    </w:p>
    <w:p w:rsidR="0031314D" w:rsidRDefault="00DB6484">
      <w:pPr>
        <w:pStyle w:val="4"/>
        <w:shd w:val="clear" w:color="auto" w:fill="auto"/>
        <w:ind w:left="20" w:right="40" w:firstLine="720"/>
        <w:jc w:val="left"/>
      </w:pPr>
      <w:r>
        <w:t>1.10. Финансирование управления образования производится за счет средств городского бюджета; субвенции, выделяемой из областного бюджета на обеспечение переданных государственных полномочий по организации и осуществлению деятельности по опеке и попечительству.</w:t>
      </w:r>
    </w:p>
    <w:p w:rsidR="0031314D" w:rsidRDefault="00DB6484">
      <w:pPr>
        <w:pStyle w:val="4"/>
        <w:numPr>
          <w:ilvl w:val="0"/>
          <w:numId w:val="2"/>
        </w:numPr>
        <w:shd w:val="clear" w:color="auto" w:fill="auto"/>
        <w:tabs>
          <w:tab w:val="left" w:pos="1623"/>
        </w:tabs>
        <w:ind w:left="20" w:right="20" w:firstLine="720"/>
      </w:pPr>
      <w:r>
        <w:t>Управление образования осуществляет делопроизводство в соответствии с утвержденной номенклатурой дел на основании действующих инструкций.</w:t>
      </w:r>
    </w:p>
    <w:p w:rsidR="0031314D" w:rsidRDefault="00DB6484">
      <w:pPr>
        <w:pStyle w:val="4"/>
        <w:numPr>
          <w:ilvl w:val="0"/>
          <w:numId w:val="2"/>
        </w:numPr>
        <w:shd w:val="clear" w:color="auto" w:fill="auto"/>
        <w:tabs>
          <w:tab w:val="left" w:pos="1374"/>
        </w:tabs>
        <w:ind w:left="20" w:right="20" w:firstLine="720"/>
      </w:pPr>
      <w:r>
        <w:t xml:space="preserve">Юридический адрес управления образования: Российская Федерация, </w:t>
      </w:r>
      <w:r>
        <w:rPr>
          <w:rStyle w:val="a5"/>
        </w:rPr>
        <w:t>676770,</w:t>
      </w:r>
      <w:r>
        <w:t xml:space="preserve"> Амурская область, г. Райчихинск, ул. Победы, д. 3, тел. (факс) 2-22-67, </w:t>
      </w:r>
      <w:r>
        <w:rPr>
          <w:rStyle w:val="11pt"/>
        </w:rPr>
        <w:t>2-00-62.</w:t>
      </w:r>
    </w:p>
    <w:p w:rsidR="0031314D" w:rsidRPr="00883D71" w:rsidRDefault="00DB6484">
      <w:pPr>
        <w:pStyle w:val="4"/>
        <w:shd w:val="clear" w:color="auto" w:fill="auto"/>
        <w:spacing w:after="341"/>
        <w:ind w:left="20"/>
        <w:jc w:val="left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a3"/>
            <w:lang w:val="en-US"/>
          </w:rPr>
          <w:t>otdobrlray@mail.ru</w:t>
        </w:r>
      </w:hyperlink>
      <w:r>
        <w:rPr>
          <w:lang w:val="en-US"/>
        </w:rPr>
        <w:t xml:space="preserve">, </w:t>
      </w:r>
      <w:hyperlink r:id="rId9" w:history="1">
        <w:r>
          <w:rPr>
            <w:rStyle w:val="a3"/>
            <w:lang w:val="en-US"/>
          </w:rPr>
          <w:t>raich@obramur.ru</w:t>
        </w:r>
      </w:hyperlink>
      <w:r>
        <w:rPr>
          <w:rStyle w:val="11"/>
        </w:rPr>
        <w:t>.</w:t>
      </w:r>
    </w:p>
    <w:p w:rsidR="0031314D" w:rsidRDefault="00DB6484">
      <w:pPr>
        <w:pStyle w:val="10"/>
        <w:keepNext/>
        <w:keepLines/>
        <w:shd w:val="clear" w:color="auto" w:fill="auto"/>
        <w:spacing w:after="251" w:line="270" w:lineRule="exact"/>
        <w:ind w:left="2660"/>
      </w:pPr>
      <w:bookmarkStart w:id="1" w:name="bookmark1"/>
      <w:r>
        <w:t>2. Полномочия управления образования</w:t>
      </w:r>
      <w:bookmarkEnd w:id="1"/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345"/>
        </w:tabs>
        <w:ind w:left="20" w:right="20" w:firstLine="540"/>
      </w:pPr>
      <w: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162"/>
        </w:tabs>
        <w:ind w:left="20" w:right="20" w:firstLine="540"/>
      </w:pPr>
      <w: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124"/>
        </w:tabs>
        <w:ind w:left="20" w:right="20" w:firstLine="540"/>
      </w:pPr>
      <w: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ind w:left="20" w:right="20" w:firstLine="540"/>
      </w:pPr>
      <w: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230"/>
        </w:tabs>
        <w:ind w:left="20" w:right="20" w:firstLine="540"/>
      </w:pPr>
      <w: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124"/>
        </w:tabs>
        <w:ind w:left="20" w:right="20" w:firstLine="540"/>
      </w:pPr>
      <w: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076"/>
        </w:tabs>
        <w:ind w:left="20" w:right="20" w:firstLine="540"/>
      </w:pPr>
      <w:r>
        <w:t>Осуществление иных установленных настоящим Федеральным законом полномочий в сфере образования.</w:t>
      </w:r>
    </w:p>
    <w:p w:rsidR="0031314D" w:rsidRDefault="00DB6484">
      <w:pPr>
        <w:pStyle w:val="4"/>
        <w:numPr>
          <w:ilvl w:val="0"/>
          <w:numId w:val="3"/>
        </w:numPr>
        <w:shd w:val="clear" w:color="auto" w:fill="auto"/>
        <w:tabs>
          <w:tab w:val="left" w:pos="1045"/>
        </w:tabs>
        <w:ind w:left="20" w:firstLine="540"/>
      </w:pPr>
      <w:r>
        <w:t>Выполнение отдельных государственных полномочий:</w:t>
      </w:r>
    </w:p>
    <w:p w:rsidR="0031314D" w:rsidRDefault="00DB6484">
      <w:pPr>
        <w:pStyle w:val="4"/>
        <w:numPr>
          <w:ilvl w:val="0"/>
          <w:numId w:val="4"/>
        </w:numPr>
        <w:shd w:val="clear" w:color="auto" w:fill="auto"/>
        <w:tabs>
          <w:tab w:val="left" w:pos="1282"/>
        </w:tabs>
        <w:ind w:left="20" w:right="20" w:firstLine="540"/>
      </w:pPr>
      <w:r>
        <w:t>Организация и осуществление деятельности по опеке и попечительству над несовершеннолетними в соответствии с законом Амурской области от 25.03.2008 года Ю-ОЗ «Об организации и осуществлении деятельности по опеке и попечительству в Амурской области».</w:t>
      </w:r>
    </w:p>
    <w:p w:rsidR="0031314D" w:rsidRDefault="00DB6484">
      <w:pPr>
        <w:pStyle w:val="4"/>
        <w:numPr>
          <w:ilvl w:val="0"/>
          <w:numId w:val="4"/>
        </w:numPr>
        <w:shd w:val="clear" w:color="auto" w:fill="auto"/>
        <w:tabs>
          <w:tab w:val="left" w:pos="1402"/>
        </w:tabs>
        <w:spacing w:after="240"/>
        <w:ind w:left="20" w:right="20" w:firstLine="540"/>
      </w:pPr>
      <w:r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Амурской области от 12.10.2007г. № 399-03 (ред. 10.09.2013г.)</w:t>
      </w:r>
      <w:r>
        <w:rPr>
          <w:rStyle w:val="2"/>
        </w:rPr>
        <w:t xml:space="preserve"> «О </w:t>
      </w:r>
      <w:r>
        <w:t>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</w:t>
      </w:r>
    </w:p>
    <w:p w:rsidR="0031314D" w:rsidRDefault="00DB6484">
      <w:pPr>
        <w:pStyle w:val="10"/>
        <w:keepNext/>
        <w:keepLines/>
        <w:shd w:val="clear" w:color="auto" w:fill="auto"/>
        <w:ind w:left="2740"/>
      </w:pPr>
      <w:bookmarkStart w:id="2" w:name="bookmark2"/>
      <w:r>
        <w:t>3. Задачи управления образования</w:t>
      </w:r>
      <w:bookmarkEnd w:id="2"/>
    </w:p>
    <w:p w:rsidR="0031314D" w:rsidRDefault="00DB6484">
      <w:pPr>
        <w:pStyle w:val="4"/>
        <w:shd w:val="clear" w:color="auto" w:fill="auto"/>
        <w:ind w:left="20" w:firstLine="700"/>
      </w:pPr>
      <w:r>
        <w:t>Управление образования решает следующие задачи: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297"/>
        </w:tabs>
        <w:ind w:left="20" w:right="40" w:firstLine="700"/>
      </w:pPr>
      <w:r>
        <w:t>Реализация государственной политики в сфере образования города Райчихинска, обеспечение и защита конституционных прав граждан на образование;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378"/>
        </w:tabs>
        <w:ind w:left="20" w:right="40" w:firstLine="700"/>
      </w:pPr>
      <w:r>
        <w:t>Разработка и реализация программ и проектов; планирование, организация, регулирование и контроль деятельности муниципальных образовательных организаций в целях осуществления государственной политики в области образования, выполнения федеральных государственных образовательных стандартов и региональных компонентов образовательных стандартов в пределах своей компетенции;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417"/>
        </w:tabs>
        <w:ind w:left="20" w:right="40" w:firstLine="700"/>
      </w:pPr>
      <w:r>
        <w:t>Создание целостного образовательного пространства в городе Райчихинске. Осуществление взаимодействия в образовательной деятельности с государственными и негосударственными организациями, среднего и высшего профессионального образования;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278"/>
        </w:tabs>
        <w:ind w:left="20" w:right="40" w:firstLine="700"/>
      </w:pPr>
      <w:r>
        <w:t>Создание условий для реализации дошкольного, начального общего, основного общего, среднего общего и дополнительного образования детей, для подготовки к самостоятельной жизни и деятельности, формирование гражданских, патриотических и духовно-нравственных качеств обучающихся и воспитанников;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484"/>
        </w:tabs>
        <w:ind w:left="20" w:right="40" w:firstLine="700"/>
      </w:pPr>
      <w:r>
        <w:t>Обеспечение деятельности системы образования на уровне государственных стандартов. Общее руководство отраслью, координация деятельности всех структур образования, осуществление единой политики в области внедрения новых информационных технологий.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326"/>
        </w:tabs>
        <w:ind w:left="20" w:right="40" w:firstLine="700"/>
      </w:pPr>
      <w:r>
        <w:t>Научно-методическое обеспечение обновления сферы образования, участие в разработке и осуществлении финансовой, инвестиционной и инновационной политике в системе образования города.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359"/>
        </w:tabs>
        <w:ind w:left="20" w:right="40" w:firstLine="700"/>
      </w:pPr>
      <w:r>
        <w:t>Мониторинг качества образования и воспитания на территории городского округа города Райчихинска.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344"/>
        </w:tabs>
        <w:ind w:left="20" w:firstLine="700"/>
      </w:pPr>
      <w:r>
        <w:t>Развитие и сохранение сети образовательных организаций всех типов;</w:t>
      </w:r>
    </w:p>
    <w:p w:rsidR="0031314D" w:rsidRDefault="00DB6484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ind w:left="20" w:right="40" w:firstLine="700"/>
      </w:pPr>
      <w:r>
        <w:t>Социальная защита педагогов и учащихся, оказание им адресной помощи и поддержки. Участие в реализации программ по социальной поддержке детей-сирот и детей, оставшихся без попечения родителей, детей-инвалидов, а также детей из асоциальных семей;</w:t>
      </w:r>
    </w:p>
    <w:p w:rsidR="0031314D" w:rsidRDefault="00DB6484">
      <w:pPr>
        <w:pStyle w:val="4"/>
        <w:shd w:val="clear" w:color="auto" w:fill="auto"/>
        <w:ind w:left="20" w:right="40" w:firstLine="700"/>
      </w:pPr>
      <w:r>
        <w:t>ЗЛО. Обеспечение и защита конституционного права граждан Российской Федерации на образование. Поддержка различных форм образования и самообразования.</w:t>
      </w:r>
    </w:p>
    <w:p w:rsidR="0031314D" w:rsidRDefault="00DB6484">
      <w:pPr>
        <w:pStyle w:val="4"/>
        <w:numPr>
          <w:ilvl w:val="0"/>
          <w:numId w:val="6"/>
        </w:numPr>
        <w:shd w:val="clear" w:color="auto" w:fill="auto"/>
        <w:tabs>
          <w:tab w:val="left" w:pos="1364"/>
        </w:tabs>
        <w:ind w:left="20" w:right="40" w:firstLine="700"/>
      </w:pPr>
      <w:r>
        <w:t>Выполнение норм Семейного кодекса РФ в рамках своей компетенции и других нормативных документов по социальной адаптации, патологической и медико-психологической реабилитации несовершеннолетних, испытывающих затруднения в учении, отстающих~ в физическом и психическом развитии, реализация здоровье сберегающих технологий.</w:t>
      </w:r>
    </w:p>
    <w:p w:rsidR="0031314D" w:rsidRDefault="00DB6484">
      <w:pPr>
        <w:pStyle w:val="4"/>
        <w:numPr>
          <w:ilvl w:val="0"/>
          <w:numId w:val="6"/>
        </w:numPr>
        <w:shd w:val="clear" w:color="auto" w:fill="auto"/>
        <w:tabs>
          <w:tab w:val="left" w:pos="1676"/>
        </w:tabs>
        <w:ind w:left="20" w:right="40" w:firstLine="700"/>
      </w:pPr>
      <w:r>
        <w:t>Осуществление совместно с соответствующими органами администрации города комплекса мер по социальной и правовой защите всех категорий работников системы образования городского округа города Райчихинска, охране прав и здоровья детей, обучающихся, воспитанников. Организация работы по предупреждению безнадзорности несовершеннолетних.</w:t>
      </w:r>
    </w:p>
    <w:p w:rsidR="0031314D" w:rsidRDefault="00DB6484">
      <w:pPr>
        <w:pStyle w:val="4"/>
        <w:numPr>
          <w:ilvl w:val="0"/>
          <w:numId w:val="6"/>
        </w:numPr>
        <w:shd w:val="clear" w:color="auto" w:fill="auto"/>
        <w:tabs>
          <w:tab w:val="left" w:pos="1379"/>
        </w:tabs>
        <w:ind w:left="40" w:right="40" w:firstLine="700"/>
      </w:pPr>
      <w:r>
        <w:t>Разработка правовых актов в пределах своей компетенции и контроль за их исполнением;</w:t>
      </w:r>
    </w:p>
    <w:p w:rsidR="0031314D" w:rsidRDefault="00DB6484">
      <w:pPr>
        <w:pStyle w:val="4"/>
        <w:numPr>
          <w:ilvl w:val="0"/>
          <w:numId w:val="6"/>
        </w:numPr>
        <w:shd w:val="clear" w:color="auto" w:fill="auto"/>
        <w:tabs>
          <w:tab w:val="left" w:pos="1365"/>
        </w:tabs>
        <w:spacing w:after="281"/>
        <w:ind w:left="40" w:right="40" w:firstLine="700"/>
      </w:pPr>
      <w:r>
        <w:t>Реализация кадровой политики в сфере образования; организация подготовки, повышения квалификации, аттестации педагогических и руководящих кадров.</w:t>
      </w:r>
    </w:p>
    <w:p w:rsidR="0031314D" w:rsidRDefault="00DB6484">
      <w:pPr>
        <w:pStyle w:val="10"/>
        <w:keepNext/>
        <w:keepLines/>
        <w:shd w:val="clear" w:color="auto" w:fill="auto"/>
        <w:spacing w:after="301" w:line="270" w:lineRule="exact"/>
        <w:ind w:left="2620"/>
      </w:pPr>
      <w:bookmarkStart w:id="3" w:name="bookmark3"/>
      <w:r>
        <w:t>4. Функции управления образования</w:t>
      </w:r>
      <w:bookmarkEnd w:id="3"/>
    </w:p>
    <w:p w:rsidR="0031314D" w:rsidRDefault="00DB6484">
      <w:pPr>
        <w:pStyle w:val="4"/>
        <w:shd w:val="clear" w:color="auto" w:fill="auto"/>
        <w:ind w:left="40" w:right="40" w:firstLine="700"/>
      </w:pPr>
      <w:r>
        <w:t>Управление образования в соответствии с возложенными на него задачами выполняет следующие функции: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42"/>
        </w:tabs>
        <w:ind w:left="40" w:right="40" w:firstLine="700"/>
      </w:pPr>
      <w:r>
        <w:t>Исполняет функции учредителя образовательных организаций, образующих инфраструктуру системы образования городского округа.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90"/>
        </w:tabs>
        <w:ind w:left="40" w:right="40" w:firstLine="700"/>
      </w:pPr>
      <w:r>
        <w:t>Осуществляет руководство и координирование деятельности образовательных организаций города Райчихинска;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605"/>
          <w:tab w:val="left" w:pos="4902"/>
          <w:tab w:val="left" w:pos="7384"/>
        </w:tabs>
        <w:ind w:left="40" w:right="40" w:firstLine="700"/>
        <w:jc w:val="left"/>
      </w:pPr>
      <w:r>
        <w:t>Устанавливает порядок приема в муниципальные дошкольные образовательные</w:t>
      </w:r>
      <w:r>
        <w:tab/>
        <w:t>организации,</w:t>
      </w:r>
      <w:r>
        <w:tab/>
        <w:t>обеспечивающие гражданам, проживающим на территории города Райчихинска, реализацию права на получение образования соответствующего уровня;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75"/>
        </w:tabs>
        <w:ind w:left="40" w:right="40" w:firstLine="700"/>
      </w:pPr>
      <w:r>
        <w:t>Ведет учет детей,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74"/>
        </w:tabs>
        <w:ind w:left="40" w:right="40" w:firstLine="700"/>
      </w:pPr>
      <w:r>
        <w:t>По заявлению родителей (законных представителей) дает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706"/>
        </w:tabs>
        <w:ind w:left="40" w:right="40" w:firstLine="700"/>
      </w:pPr>
      <w:r>
        <w:t>По заявлению родителей (законных представителей) несовершеннолетнего обучающегося, дает разрешение на оставление обучающегося, достигшего возраста пятнадцати лет в образовательной организации до получения основного общего образования.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75"/>
        </w:tabs>
        <w:ind w:left="40" w:right="40" w:firstLine="700"/>
      </w:pPr>
      <w:r>
        <w:t>Исключает из общеобразовательных организаций обучающихся, достигших возраста пятнадцати лет, за совершенные неоднократно грубые нарушения Устава образовательной организации.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509"/>
        </w:tabs>
        <w:ind w:left="40" w:right="40" w:firstLine="700"/>
      </w:pPr>
      <w:r>
        <w:t>Обеспечивает оставление обучающихся, достигших возраста пятнадцати лет, общеобразовательных организаций до получения ими общего образования.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533"/>
        </w:tabs>
        <w:ind w:left="40" w:right="40" w:firstLine="700"/>
      </w:pPr>
      <w:r>
        <w:t>Осуществляет контроль за сохранностью и эффективным использованием закрепленного за муниципальными образовательными организациями имущества;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528"/>
        </w:tabs>
        <w:ind w:left="40" w:right="40" w:firstLine="700"/>
      </w:pPr>
      <w:r>
        <w:t>Осуществляет контроль за содержанием зданий и сооружений муниципальных образовательных организаций, обустройством прилегающих к ним территорий;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557"/>
        </w:tabs>
        <w:ind w:left="40" w:right="40" w:firstLine="700"/>
      </w:pPr>
      <w:r>
        <w:t>Осуществляет бюджетные полномочия главного распорядителя (распорядителя) и администратора бюджетных средств, распределяет в установленном порядке средства бюджета на финансирование деятельности образовательных организаций;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98"/>
        </w:tabs>
        <w:ind w:left="20" w:right="20" w:firstLine="700"/>
      </w:pPr>
      <w:r>
        <w:t>Утверждает планы финансово-хозяйственной деятельности (ПФХД), сметы казенных учреждений; получает от муниципальных образовательных организаций ежегодный отчет об исполнении муниципального задания, выполнении плана ФХД, отчет о поступлении и расходовании финансовых средств и проводит его анализ.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50"/>
        </w:tabs>
        <w:ind w:left="20" w:right="20" w:firstLine="700"/>
      </w:pPr>
      <w:r>
        <w:t>Принимает решение об изъятии в установленном порядке в городской бюджет дохода муниципальной образовательной организации, полученного от оказания дополнительных платных образовательных услуг, если эти услуги были оказаны вместо образовательной деятельности, финансируемой за счет средств городского бюджета;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993"/>
        </w:tabs>
        <w:ind w:left="20" w:right="20" w:firstLine="700"/>
      </w:pPr>
      <w:r>
        <w:t>Приостанавливает предпринимательскую деятельность образовательных организаций, если она идет в ущерб образовательной деятельности, предусмотренной уставом, до решения суда по этому вопросу;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657"/>
        </w:tabs>
        <w:ind w:left="20" w:right="20" w:firstLine="700"/>
      </w:pPr>
      <w:r>
        <w:t>Осуществляет контроль за прохождением лицензирования образовательной деятельности всеми муниципальными образовательными организациями; соблюдением определенных лицензией условий;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2209"/>
          <w:tab w:val="left" w:pos="4825"/>
          <w:tab w:val="left" w:pos="6846"/>
          <w:tab w:val="left" w:pos="8017"/>
        </w:tabs>
        <w:ind w:left="20" w:right="20" w:firstLine="700"/>
      </w:pPr>
      <w:r>
        <w:t>Осуществляет</w:t>
      </w:r>
      <w:r>
        <w:tab/>
        <w:t>контроль</w:t>
      </w:r>
      <w:r>
        <w:tab/>
        <w:t>за</w:t>
      </w:r>
      <w:r>
        <w:tab/>
        <w:t>своевременным прохождением общеобразовательными организациями процедуры государственной аккредитации, оказывает консультационную помощь в подготовке документов учреждениями;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94"/>
        </w:tabs>
        <w:ind w:left="20" w:right="20" w:firstLine="700"/>
      </w:pPr>
      <w:r>
        <w:t>Способствует развитию и оптимизации образовательной сети в соответствии с запросами населения города Райчихинска, изучает состояние и тенденции развития образовательного процесса в организациях образования на основе его анализа и диагностирования;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ind w:left="20" w:right="20" w:firstLine="700"/>
      </w:pPr>
      <w:r>
        <w:t>Участвует в разработке программ социального развития города Райчихинска, готовит проекты постановлений администрации города Райчихинска и решений Райчихинского городского Совета народных депутатов;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35"/>
        </w:tabs>
        <w:ind w:left="20" w:right="20" w:firstLine="700"/>
      </w:pPr>
      <w:r>
        <w:t>Разрабатывает основные направления развития системы образования в городе и обеспечивает финансовый и правовой механизмы их реализации с учетом выделенных из бюджета ассигнований;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686"/>
        </w:tabs>
        <w:ind w:left="20" w:right="20" w:firstLine="700"/>
      </w:pPr>
      <w:r>
        <w:t>Осуществляет контрольно-инспекционную деятельность по реализации основных направлений государственной политики в области образования и воспитания, качества образования, охраны труда и соблюдения правил техники безопасности, организации питания и охраны здоровья детей, проверки состояния ' бухгалтерского учета, отчетности муниципальных образовательных организаций; осуществляет финансовый контроль;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39"/>
        </w:tabs>
        <w:ind w:left="20" w:right="20" w:firstLine="540"/>
      </w:pPr>
      <w:r>
        <w:t>Осуществляет деятельность по опеке и попечительству в отношении несовершеннолетних на территории города;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78"/>
        </w:tabs>
        <w:ind w:left="20" w:right="20" w:firstLine="540"/>
      </w:pPr>
      <w:r>
        <w:t>Координирует и контролирует работу психолого - медико - педагогической комиссии по выявлению, учету, обследованию детей и подростков с ограниченными возможностями здоровья;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191"/>
        </w:tabs>
        <w:ind w:left="20" w:right="20" w:firstLine="540"/>
      </w:pPr>
      <w:r>
        <w:t>Создает условия для обеспечения охраны жизни и укрепления здоровья детей, обучения одаренных детей, а также учащихся с ограниченными возможностями здоровья;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600"/>
        </w:tabs>
        <w:ind w:left="40" w:right="40" w:firstLine="560"/>
      </w:pPr>
      <w:r>
        <w:t>Оказывает содействие образовательным организациям в совершенствовании воспитательной работы, взаимодействует с организациями социально-культурной сферы города;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40"/>
        </w:tabs>
        <w:ind w:left="40" w:right="40" w:firstLine="560"/>
      </w:pPr>
      <w:r>
        <w:t>Организует в пределах своей компетенции отдых и занятость детей и подростков в летний (каникулярный) период;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187"/>
        </w:tabs>
        <w:ind w:left="40" w:right="40" w:firstLine="560"/>
      </w:pPr>
      <w:r>
        <w:t>Ведет учет педагогических кадров, анализирует и прогнозирует потребность образовательных организаций города в педагогических кадрах;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16"/>
        </w:tabs>
        <w:ind w:left="40" w:right="40" w:firstLine="560"/>
      </w:pPr>
      <w:r>
        <w:t>Организует взаимодействие с педагогическими учебными заведениями, институтом повышения квалификации, другими организациями по вопросам педагогического образования и кадрового обеспечения;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21"/>
        </w:tabs>
        <w:ind w:left="40" w:right="40" w:firstLine="560"/>
      </w:pPr>
      <w:r>
        <w:t>Взаимодействует с организациями по вопросам социальной поддержки работников образовательных организаций города;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192"/>
        </w:tabs>
        <w:ind w:left="40" w:right="40" w:firstLine="560"/>
      </w:pPr>
      <w:r>
        <w:t>Готовит наградные документы, ходатайства по представлению к государственным и отраслевым наградам, к награждению педагогических работников Почетными грамотами и благодарственными письмами;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192"/>
        </w:tabs>
        <w:ind w:left="40" w:right="40" w:firstLine="560"/>
      </w:pPr>
      <w:r>
        <w:t>Содействует материально-техническому обеспечению образовательных организаций;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06"/>
        </w:tabs>
        <w:ind w:left="40" w:right="40" w:firstLine="560"/>
      </w:pPr>
      <w:r>
        <w:t>В соответствии с установленными формами статистической отчетности на основе информации образовательных организаций представляет в Министерство образования и науки Амурской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организациях города;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36"/>
        </w:tabs>
        <w:ind w:left="40" w:right="40" w:firstLine="560"/>
      </w:pPr>
      <w:r>
        <w:t>Рассматривает в установленном порядке обращения граждан, проводит прием граждан по личным вопросам;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374"/>
        </w:tabs>
        <w:ind w:left="40" w:right="40" w:firstLine="560"/>
      </w:pPr>
      <w:r>
        <w:t>Участвует в формировании городского бюджета в части расходов на образование, рассматривает и утверждает порядок составления, утверждения и ведения смет казенных организаций, планов ФХД;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206"/>
        </w:tabs>
        <w:ind w:left="40" w:right="40" w:firstLine="560"/>
      </w:pPr>
      <w:r>
        <w:t>Осуществляет контроль за размещением заказчиком заказов на поставку товаров, выполнение работ, оказание услуг за счет бюджетных средств и внебюджетных источников финансирования;</w:t>
      </w:r>
    </w:p>
    <w:p w:rsidR="0031314D" w:rsidRDefault="00DB6484">
      <w:pPr>
        <w:pStyle w:val="4"/>
        <w:numPr>
          <w:ilvl w:val="0"/>
          <w:numId w:val="7"/>
        </w:numPr>
        <w:shd w:val="clear" w:color="auto" w:fill="auto"/>
        <w:tabs>
          <w:tab w:val="left" w:pos="1442"/>
        </w:tabs>
        <w:spacing w:after="641"/>
        <w:ind w:left="40" w:right="40" w:firstLine="560"/>
      </w:pPr>
      <w:r>
        <w:t>Осуществляет иные функции, предусмотренные действующим законодательством;</w:t>
      </w:r>
    </w:p>
    <w:p w:rsidR="0031314D" w:rsidRDefault="00DB6484">
      <w:pPr>
        <w:pStyle w:val="10"/>
        <w:keepNext/>
        <w:keepLines/>
        <w:shd w:val="clear" w:color="auto" w:fill="auto"/>
        <w:spacing w:after="311" w:line="270" w:lineRule="exact"/>
        <w:ind w:left="40" w:firstLine="560"/>
        <w:jc w:val="both"/>
      </w:pPr>
      <w:bookmarkStart w:id="4" w:name="bookmark4"/>
      <w:r>
        <w:t>5. Организационная структура и руководство управления образования</w:t>
      </w:r>
      <w:bookmarkEnd w:id="4"/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398"/>
        </w:tabs>
        <w:ind w:left="40" w:right="40" w:firstLine="560"/>
      </w:pPr>
      <w:r>
        <w:t>Управление' образования возглавляет начальник, назначаемый и освобождаемый от должности распоряжением главы города Райчихинска.</w:t>
      </w:r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240"/>
        </w:tabs>
        <w:ind w:left="40" w:right="40" w:firstLine="560"/>
      </w:pPr>
      <w:r>
        <w:t>Начальник управления образования имеет заместителей. Их назначение на должность и освобождение от должности осуществляется начальником управления образования по согласованию с заместителем главы города Райчихинска по социальному развитию.</w:t>
      </w:r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085"/>
        </w:tabs>
        <w:ind w:left="40" w:firstLine="560"/>
      </w:pPr>
      <w:r>
        <w:t>Начальник управления образования:</w:t>
      </w:r>
    </w:p>
    <w:p w:rsidR="0031314D" w:rsidRDefault="00DB6484">
      <w:pPr>
        <w:pStyle w:val="4"/>
        <w:shd w:val="clear" w:color="auto" w:fill="auto"/>
        <w:ind w:left="40" w:right="40" w:firstLine="560"/>
      </w:pPr>
      <w:r>
        <w:t>5.3.1. Руководит деятельностью управления образования на основе единоначалия и несет персональную ответственность за выполнение возложенных на Управление задач.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622"/>
        </w:tabs>
        <w:ind w:left="100" w:right="20" w:firstLine="720"/>
      </w:pPr>
      <w:r>
        <w:t>Действует без доверенности от имени управления образования, представляет его во всех органах власти, организациях, предприятиях, заключает договоры, выдает доверенности.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550"/>
        </w:tabs>
        <w:ind w:left="100" w:right="20" w:firstLine="720"/>
      </w:pPr>
      <w:r>
        <w:t>Издает в пределах компетенции приказы по вопросам деятельности управления, дает указания, обязательные для исполнения работниками управления образования, руководителями муниципальных образовательных организаций, иных муниципальных организаций образующих инфраструктуру системы образования города и проверяет их исполнение.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612"/>
        </w:tabs>
        <w:ind w:left="100" w:right="20" w:firstLine="720"/>
      </w:pPr>
      <w:r>
        <w:t>Назначает и освобождает от должности работников управления образования, руководителей муниципальных образовательных организаций.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698"/>
        </w:tabs>
        <w:ind w:left="100" w:right="20" w:firstLine="720"/>
      </w:pPr>
      <w:r>
        <w:t>Утверждает должностные инструкции работников управления образования и руководителей муниципальных образовательных организаций, применяет к ним поощрения и меры дисциплинарного взыскания.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521"/>
        </w:tabs>
        <w:ind w:left="100" w:right="20" w:firstLine="720"/>
      </w:pPr>
      <w:r>
        <w:t>Вносит на рассмотрение главы города Райчихинска и Райчихинского городского Совета народных депутатов предложения проекты постановлений, распоряжений, решений по вопросам образования.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506"/>
        </w:tabs>
        <w:ind w:left="100" w:right="20" w:firstLine="720"/>
      </w:pPr>
      <w:r>
        <w:t>Разрабатывает смету расходов управления образования, осуществляет контроль за финансовой деятельностью расходов подведомственных муниципальных организаций.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511"/>
        </w:tabs>
        <w:ind w:left="100" w:right="20" w:firstLine="720"/>
      </w:pPr>
      <w:r>
        <w:t>Утверждает структуру и штатное расписание управления образования в пределах сметы расходов управления образования.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569"/>
        </w:tabs>
        <w:ind w:left="100" w:right="20" w:firstLine="720"/>
      </w:pPr>
      <w:r>
        <w:t>Утверждает положения о структурных подразделениях управления образования.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684"/>
        </w:tabs>
        <w:ind w:left="100" w:right="20" w:firstLine="720"/>
      </w:pPr>
      <w:r>
        <w:t>Согласовывает Уставы муниципальных организаций, дополнения и изменения к ним, согласовывает положения о филиалах образовательных</w:t>
      </w:r>
    </w:p>
    <w:p w:rsidR="0031314D" w:rsidRDefault="00DB6484">
      <w:pPr>
        <w:pStyle w:val="4"/>
        <w:numPr>
          <w:ilvl w:val="0"/>
          <w:numId w:val="10"/>
        </w:numPr>
        <w:shd w:val="clear" w:color="auto" w:fill="auto"/>
        <w:tabs>
          <w:tab w:val="left" w:pos="206"/>
        </w:tabs>
        <w:ind w:left="100"/>
      </w:pPr>
      <w:r>
        <w:t>организаций.</w:t>
      </w:r>
    </w:p>
    <w:p w:rsidR="0031314D" w:rsidRDefault="00DB6484">
      <w:pPr>
        <w:pStyle w:val="4"/>
        <w:numPr>
          <w:ilvl w:val="0"/>
          <w:numId w:val="9"/>
        </w:numPr>
        <w:shd w:val="clear" w:color="auto" w:fill="auto"/>
        <w:tabs>
          <w:tab w:val="left" w:pos="1742"/>
        </w:tabs>
        <w:ind w:left="100" w:right="20" w:firstLine="720"/>
      </w:pPr>
      <w:r>
        <w:t>Ведет прием граждан, рассматривает предложения, заявления и жалобы граждан, принимает по ним необходимые меры.</w:t>
      </w:r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391"/>
        </w:tabs>
        <w:ind w:left="100" w:right="20" w:firstLine="720"/>
      </w:pPr>
      <w:r>
        <w:t>В отсутствие начальника управления образования его обязанности исполняет заместитель начальника управления образования, назначенный на основании приказа управления образования.</w:t>
      </w:r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290"/>
        </w:tabs>
        <w:ind w:left="100" w:right="20" w:firstLine="720"/>
      </w:pPr>
      <w:r>
        <w:t>В состав управления образования входят: отдел бухгалтерского учета и контроля, информационно-методический центр мониторинга и оценки качества образования, хозяйственно-эксплуатационная контора.</w:t>
      </w:r>
    </w:p>
    <w:p w:rsidR="0031314D" w:rsidRDefault="00DB6484">
      <w:pPr>
        <w:pStyle w:val="4"/>
        <w:numPr>
          <w:ilvl w:val="0"/>
          <w:numId w:val="8"/>
        </w:numPr>
        <w:shd w:val="clear" w:color="auto" w:fill="auto"/>
        <w:tabs>
          <w:tab w:val="left" w:pos="1377"/>
        </w:tabs>
        <w:ind w:left="100" w:right="20" w:firstLine="720"/>
      </w:pPr>
      <w:r>
        <w:t>При управлении образования создается коллегия, в состав которой входят начальник управления образования (председатель коллегии), его</w:t>
      </w:r>
    </w:p>
    <w:p w:rsidR="0031314D" w:rsidRDefault="00DB6484">
      <w:pPr>
        <w:pStyle w:val="4"/>
        <w:numPr>
          <w:ilvl w:val="0"/>
          <w:numId w:val="10"/>
        </w:numPr>
        <w:shd w:val="clear" w:color="auto" w:fill="auto"/>
        <w:tabs>
          <w:tab w:val="left" w:pos="206"/>
          <w:tab w:val="left" w:pos="2418"/>
          <w:tab w:val="left" w:pos="5759"/>
        </w:tabs>
        <w:spacing w:after="300"/>
        <w:ind w:left="100" w:right="20"/>
      </w:pPr>
      <w:r>
        <w:t>заместители, руководители отделов Управления образования, руководители образовательных организаций, представители общественности. Коллегия является совещательным органом и рассматривает на своих заседаниях основные вопросы, отнесенные</w:t>
      </w:r>
      <w:r>
        <w:tab/>
        <w:t>к компетенции</w:t>
      </w:r>
      <w:r>
        <w:tab/>
        <w:t>управления образования. Решения коллегии оформляются протоколами и являются обязательными для исполнения муниципальными организациями образования.</w:t>
      </w:r>
    </w:p>
    <w:p w:rsidR="0031314D" w:rsidRDefault="00DB6484">
      <w:pPr>
        <w:pStyle w:val="10"/>
        <w:keepNext/>
        <w:keepLines/>
        <w:shd w:val="clear" w:color="auto" w:fill="auto"/>
        <w:ind w:left="2880"/>
      </w:pPr>
      <w:bookmarkStart w:id="5" w:name="bookmark5"/>
      <w:r>
        <w:t>6. Права управления образования</w:t>
      </w:r>
      <w:bookmarkEnd w:id="5"/>
    </w:p>
    <w:p w:rsidR="0031314D" w:rsidRDefault="00DB6484">
      <w:pPr>
        <w:pStyle w:val="4"/>
        <w:shd w:val="clear" w:color="auto" w:fill="auto"/>
        <w:ind w:left="100" w:right="20" w:firstLine="720"/>
      </w:pPr>
      <w:r>
        <w:t>Управление образования, осуществляя возложенные на него задачи, имеет следующие права: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540"/>
        </w:tabs>
        <w:ind w:left="100" w:right="20" w:firstLine="700"/>
      </w:pPr>
      <w:r>
        <w:t>Разрабатывать проекты правовых актов города по вопросам, относящимся к компетенции управления образования.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300"/>
        </w:tabs>
        <w:ind w:left="100" w:right="20" w:firstLine="700"/>
      </w:pPr>
      <w:r>
        <w:t>Издавать в пределах своей компетенции приказы, давать распоряжения и указания, обязательные для исполнения муниципальными организациями.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334"/>
        </w:tabs>
        <w:ind w:left="100" w:right="20" w:firstLine="700"/>
      </w:pPr>
      <w:r>
        <w:t>Запрашивать и получать информацию и статистическую отчетность у муниципальных организаций системы образования по вопросам, относящимся к компетенции управления образования.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338"/>
        </w:tabs>
        <w:ind w:left="100" w:right="20" w:firstLine="700"/>
      </w:pPr>
      <w:r>
        <w:t>Запрашивать и получать в установленном порядке от органов местного самоуправления,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образования задач и функций;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420"/>
        </w:tabs>
        <w:ind w:left="100" w:right="20" w:firstLine="700"/>
      </w:pPr>
      <w:r>
        <w:t>Проводить изучение деятельности муниципальных образовательных организаций по вопросам, отнесенным к компетенции управления образования.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463"/>
        </w:tabs>
        <w:ind w:left="100" w:right="20" w:firstLine="700"/>
      </w:pPr>
      <w:r>
        <w:t>Принимать решение об изъятии в муниципальный бюджет дохода - муниципальных образовательных организаций, полученного от оказания</w:t>
      </w:r>
    </w:p>
    <w:p w:rsidR="0031314D" w:rsidRDefault="00DB6484">
      <w:pPr>
        <w:pStyle w:val="4"/>
        <w:shd w:val="clear" w:color="auto" w:fill="auto"/>
        <w:ind w:left="100" w:right="20"/>
      </w:pPr>
      <w:r>
        <w:t>дополнительных платных образовательных услуг, если эти услуги оказывались взамен или в рамках образовательной деятельности, финансируемой за счет средств городского бюджета.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372"/>
        </w:tabs>
        <w:ind w:left="100" w:right="20" w:firstLine="700"/>
      </w:pPr>
      <w:r>
        <w:t>Проводить изучение деятельности муниципальных образовательных организаций по вопросам, отнесенным к компетенции управления образования.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502"/>
        </w:tabs>
        <w:ind w:left="100" w:right="20" w:firstLine="700"/>
      </w:pPr>
      <w:r>
        <w:t>Вносить предложения главе города Райчихинска о введении дополнительных должностей, необходимых для улучшения организационной работы служб и подразделений системы образования городского округа.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353"/>
        </w:tabs>
        <w:ind w:left="100" w:right="20" w:firstLine="700"/>
      </w:pPr>
      <w:r>
        <w:t>Выступать муниципальным заказчиком при проведении закупок для нужд муниципальных образовательных организаций в порядке, установленном правовыми актами.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622"/>
        </w:tabs>
        <w:ind w:left="100" w:right="20" w:firstLine="700"/>
      </w:pPr>
      <w:r>
        <w:t>Создавать научные (творческие), экспертные и рабочие группы, общественные советы из числа руководителей образовательных организаций и другие коллегиальные совещательные органы для решения вопросов развития муниципальной системы образования;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487"/>
        </w:tabs>
        <w:ind w:left="100" w:right="20" w:firstLine="700"/>
      </w:pPr>
      <w:r>
        <w:t>Устанавливать связи с целью сотрудничества в области образования с иностранными предприятиями, организациями;</w:t>
      </w:r>
    </w:p>
    <w:p w:rsidR="0031314D" w:rsidRDefault="00DB6484">
      <w:pPr>
        <w:pStyle w:val="4"/>
        <w:numPr>
          <w:ilvl w:val="0"/>
          <w:numId w:val="11"/>
        </w:numPr>
        <w:shd w:val="clear" w:color="auto" w:fill="auto"/>
        <w:tabs>
          <w:tab w:val="left" w:pos="1574"/>
        </w:tabs>
        <w:spacing w:after="300"/>
        <w:ind w:left="100" w:right="20" w:firstLine="700"/>
      </w:pPr>
      <w:r>
        <w:t>Управление образования может осуществлять приносящую доход деятельность. Доходы, полученные от такой деятельности, поступают в городской бюджет.</w:t>
      </w:r>
    </w:p>
    <w:p w:rsidR="0031314D" w:rsidRDefault="00DB6484">
      <w:pPr>
        <w:pStyle w:val="10"/>
        <w:keepNext/>
        <w:keepLines/>
        <w:shd w:val="clear" w:color="auto" w:fill="auto"/>
        <w:ind w:left="2860"/>
      </w:pPr>
      <w:bookmarkStart w:id="6" w:name="bookmark6"/>
      <w:r>
        <w:t>7. Имущество управления образования</w:t>
      </w:r>
      <w:bookmarkEnd w:id="6"/>
    </w:p>
    <w:p w:rsidR="0031314D" w:rsidRDefault="00DB6484">
      <w:pPr>
        <w:pStyle w:val="4"/>
        <w:numPr>
          <w:ilvl w:val="0"/>
          <w:numId w:val="12"/>
        </w:numPr>
        <w:shd w:val="clear" w:color="auto" w:fill="auto"/>
        <w:tabs>
          <w:tab w:val="left" w:pos="1161"/>
        </w:tabs>
        <w:ind w:left="100" w:right="20" w:firstLine="700"/>
      </w:pPr>
      <w:r>
        <w:t>Имущество управления образования составляют находящиеся у него на праве оперативного управления основные и оборотные средства, финансовые ресурсы, отражаемые на самостоятельном балансе управления образования.</w:t>
      </w:r>
    </w:p>
    <w:p w:rsidR="0031314D" w:rsidRDefault="00DB6484">
      <w:pPr>
        <w:pStyle w:val="4"/>
        <w:numPr>
          <w:ilvl w:val="0"/>
          <w:numId w:val="12"/>
        </w:numPr>
        <w:shd w:val="clear" w:color="auto" w:fill="auto"/>
        <w:tabs>
          <w:tab w:val="left" w:pos="1151"/>
        </w:tabs>
        <w:spacing w:after="341"/>
        <w:ind w:left="100" w:right="20" w:firstLine="700"/>
      </w:pPr>
      <w:r>
        <w:t>Финансирование деятельности управления образования осуществляются в порядке, установленном действующим законодательством Российской Федерации, областными и муниципальными законодательными актами.</w:t>
      </w:r>
    </w:p>
    <w:p w:rsidR="0031314D" w:rsidRDefault="00DB6484">
      <w:pPr>
        <w:pStyle w:val="10"/>
        <w:keepNext/>
        <w:keepLines/>
        <w:shd w:val="clear" w:color="auto" w:fill="auto"/>
        <w:spacing w:line="270" w:lineRule="exact"/>
        <w:ind w:left="1680"/>
      </w:pPr>
      <w:bookmarkStart w:id="7" w:name="bookmark7"/>
      <w:r>
        <w:t>8. Реорганизация и ликвидация управления образования</w:t>
      </w:r>
      <w:bookmarkEnd w:id="7"/>
    </w:p>
    <w:p w:rsidR="0031314D" w:rsidRDefault="00DB6484">
      <w:pPr>
        <w:pStyle w:val="4"/>
        <w:numPr>
          <w:ilvl w:val="0"/>
          <w:numId w:val="13"/>
        </w:numPr>
        <w:shd w:val="clear" w:color="auto" w:fill="auto"/>
        <w:tabs>
          <w:tab w:val="left" w:pos="1177"/>
        </w:tabs>
        <w:ind w:left="20" w:right="20" w:firstLine="540"/>
      </w:pPr>
      <w:r>
        <w:t>Реорганизация управления образования осуществляется в порядке, установленном законодательством Российской Федерации.</w:t>
      </w:r>
    </w:p>
    <w:p w:rsidR="0031314D" w:rsidRDefault="00DB6484">
      <w:pPr>
        <w:pStyle w:val="4"/>
        <w:numPr>
          <w:ilvl w:val="0"/>
          <w:numId w:val="13"/>
        </w:numPr>
        <w:shd w:val="clear" w:color="auto" w:fill="auto"/>
        <w:tabs>
          <w:tab w:val="left" w:pos="1206"/>
        </w:tabs>
        <w:ind w:left="20" w:right="20" w:firstLine="540"/>
      </w:pPr>
      <w:r>
        <w:t>Управление образования может быть ликвидировано, в порядке, установленном законодательством Российской Федерации.</w:t>
      </w:r>
    </w:p>
    <w:p w:rsidR="0031314D" w:rsidRDefault="00DB6484">
      <w:pPr>
        <w:pStyle w:val="4"/>
        <w:numPr>
          <w:ilvl w:val="0"/>
          <w:numId w:val="13"/>
        </w:numPr>
        <w:shd w:val="clear" w:color="auto" w:fill="auto"/>
        <w:tabs>
          <w:tab w:val="left" w:pos="1297"/>
        </w:tabs>
        <w:ind w:left="20" w:right="20" w:firstLine="540"/>
      </w:pPr>
      <w:r>
        <w:t>При</w:t>
      </w:r>
      <w:r>
        <w:rPr>
          <w:rStyle w:val="3"/>
        </w:rPr>
        <w:t xml:space="preserve"> ликвидации</w:t>
      </w:r>
      <w:r>
        <w:t xml:space="preserve"> или</w:t>
      </w:r>
      <w:r>
        <w:rPr>
          <w:rStyle w:val="3"/>
        </w:rPr>
        <w:t xml:space="preserve"> реорганизации управления</w:t>
      </w:r>
      <w:r>
        <w:t xml:space="preserve"> образования увольняемым работникам гарантируется соблюдение</w:t>
      </w:r>
      <w:r>
        <w:rPr>
          <w:rStyle w:val="3"/>
        </w:rPr>
        <w:t xml:space="preserve"> прав</w:t>
      </w:r>
      <w:r>
        <w:t xml:space="preserve"> и</w:t>
      </w:r>
      <w:r>
        <w:rPr>
          <w:rStyle w:val="3"/>
        </w:rPr>
        <w:t xml:space="preserve"> интересов в </w:t>
      </w:r>
      <w:r>
        <w:t>соответствии с законодательством Российской Федерации.</w:t>
      </w:r>
    </w:p>
    <w:sectPr w:rsidR="0031314D" w:rsidSect="00EF0792">
      <w:type w:val="continuous"/>
      <w:pgSz w:w="11905" w:h="16837"/>
      <w:pgMar w:top="742" w:right="219" w:bottom="766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68" w:rsidRDefault="00783768">
      <w:r>
        <w:separator/>
      </w:r>
    </w:p>
  </w:endnote>
  <w:endnote w:type="continuationSeparator" w:id="1">
    <w:p w:rsidR="00783768" w:rsidRDefault="0078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68" w:rsidRDefault="00783768"/>
  </w:footnote>
  <w:footnote w:type="continuationSeparator" w:id="1">
    <w:p w:rsidR="00783768" w:rsidRDefault="007837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54"/>
    <w:multiLevelType w:val="multilevel"/>
    <w:tmpl w:val="A24CDB38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22EA"/>
    <w:multiLevelType w:val="multilevel"/>
    <w:tmpl w:val="56EE7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87463"/>
    <w:multiLevelType w:val="multilevel"/>
    <w:tmpl w:val="A7029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56E87"/>
    <w:multiLevelType w:val="multilevel"/>
    <w:tmpl w:val="0616DA9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25F66"/>
    <w:multiLevelType w:val="multilevel"/>
    <w:tmpl w:val="5338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56B3C"/>
    <w:multiLevelType w:val="multilevel"/>
    <w:tmpl w:val="5A4EEF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17165"/>
    <w:multiLevelType w:val="multilevel"/>
    <w:tmpl w:val="086EA02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E25E9"/>
    <w:multiLevelType w:val="multilevel"/>
    <w:tmpl w:val="13FCE9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90128"/>
    <w:multiLevelType w:val="multilevel"/>
    <w:tmpl w:val="2190046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7ABB"/>
    <w:multiLevelType w:val="multilevel"/>
    <w:tmpl w:val="5B1EEE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B78BE"/>
    <w:multiLevelType w:val="multilevel"/>
    <w:tmpl w:val="AB9870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91655"/>
    <w:multiLevelType w:val="multilevel"/>
    <w:tmpl w:val="C8944B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75399E"/>
    <w:multiLevelType w:val="multilevel"/>
    <w:tmpl w:val="3C4821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314D"/>
    <w:rsid w:val="002D68BB"/>
    <w:rsid w:val="0031314D"/>
    <w:rsid w:val="00783768"/>
    <w:rsid w:val="00883D71"/>
    <w:rsid w:val="00DB6484"/>
    <w:rsid w:val="00EF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7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7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sid w:val="00EF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F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Полужирный"/>
    <w:basedOn w:val="a4"/>
    <w:rsid w:val="00EF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EF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sid w:val="00EF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EF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EF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EF079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EF079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D6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8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obrlra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ch@obr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3191</Words>
  <Characters>18192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3</cp:revision>
  <dcterms:created xsi:type="dcterms:W3CDTF">2016-03-28T04:02:00Z</dcterms:created>
  <dcterms:modified xsi:type="dcterms:W3CDTF">2016-03-31T23:28:00Z</dcterms:modified>
</cp:coreProperties>
</file>